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69520, Number Passed Filter: 68532</w:t>
      </w:r>
      <w:r>
        <w:br/>
      </w:r>
      <w:r>
        <w:rPr>
          <w:rStyle w:val="VerbatimChar"/>
        </w:rPr>
        <w:t xml:space="preserve">## I Codes: 10254 (14.749712%)</w:t>
      </w:r>
      <w:r>
        <w:br/>
      </w:r>
      <w:r>
        <w:rPr>
          <w:rStyle w:val="VerbatimChar"/>
        </w:rPr>
        <w:t xml:space="preserve">## Q Codes: 553 (0.795455%)</w:t>
      </w:r>
      <w:r>
        <w:br/>
      </w:r>
      <w:r>
        <w:rPr>
          <w:rStyle w:val="VerbatimChar"/>
        </w:rPr>
        <w:t xml:space="preserve">## U Codes: 3048 (4.38435%)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Suspended Solids, TSS</dc:title>
  <dc:creator/>
  <cp:keywords/>
  <dcterms:created xsi:type="dcterms:W3CDTF">2023-08-03T08:05:48Z</dcterms:created>
  <dcterms:modified xsi:type="dcterms:W3CDTF">2023-08-03T08:05:48Z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